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宜宾市清源水务集团有限公司</w:t>
      </w: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服务类询价需求审批单</w:t>
      </w:r>
    </w:p>
    <w:p>
      <w:pPr>
        <w:spacing w:line="480" w:lineRule="exact"/>
        <w:ind w:left="6943" w:leftChars="3306" w:firstLine="4200" w:firstLineChars="175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询</w:t>
      </w:r>
    </w:p>
    <w:p>
      <w:pPr>
        <w:spacing w:line="600" w:lineRule="exact"/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我部门拟采购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档案室杀虫、灭菌、除湿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服务，该服务具体要求如下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2531"/>
        <w:gridCol w:w="3079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7" w:hRule="atLeast"/>
        </w:trPr>
        <w:tc>
          <w:tcPr>
            <w:tcW w:w="1161" w:type="dxa"/>
            <w:vAlign w:val="center"/>
          </w:tcPr>
          <w:p>
            <w:pPr>
              <w:spacing w:afterLines="20" w:line="6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序号</w:t>
            </w:r>
          </w:p>
        </w:tc>
        <w:tc>
          <w:tcPr>
            <w:tcW w:w="2531" w:type="dxa"/>
            <w:vAlign w:val="center"/>
          </w:tcPr>
          <w:p>
            <w:pPr>
              <w:spacing w:afterLines="20" w:line="6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需求服务名称</w:t>
            </w:r>
          </w:p>
        </w:tc>
        <w:tc>
          <w:tcPr>
            <w:tcW w:w="3079" w:type="dxa"/>
            <w:vAlign w:val="center"/>
          </w:tcPr>
          <w:p>
            <w:pPr>
              <w:adjustRightInd w:val="0"/>
              <w:snapToGrid w:val="0"/>
              <w:spacing w:afterLines="20" w:line="240" w:lineRule="atLeas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基本情况及</w:t>
            </w:r>
          </w:p>
          <w:p>
            <w:pPr>
              <w:adjustRightInd w:val="0"/>
              <w:snapToGrid w:val="0"/>
              <w:spacing w:afterLines="20" w:line="240" w:lineRule="atLeas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具体需求</w:t>
            </w:r>
          </w:p>
        </w:tc>
        <w:tc>
          <w:tcPr>
            <w:tcW w:w="1984" w:type="dxa"/>
            <w:vAlign w:val="center"/>
          </w:tcPr>
          <w:p>
            <w:pPr>
              <w:spacing w:afterLines="20" w:line="600" w:lineRule="exac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afterLines="20" w:line="6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时限要求</w:t>
            </w:r>
          </w:p>
          <w:p>
            <w:pPr>
              <w:spacing w:afterLines="20" w:line="6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1161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 1</w:t>
            </w:r>
          </w:p>
        </w:tc>
        <w:tc>
          <w:tcPr>
            <w:tcW w:w="2531" w:type="dxa"/>
            <w:vAlign w:val="center"/>
          </w:tcPr>
          <w:p>
            <w:pPr>
              <w:spacing w:line="600" w:lineRule="exac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lang w:val="en-US" w:eastAsia="zh-CN"/>
              </w:rPr>
              <w:t>档案室杀虫、灭菌、除湿</w:t>
            </w:r>
          </w:p>
        </w:tc>
        <w:tc>
          <w:tcPr>
            <w:tcW w:w="3079" w:type="dxa"/>
            <w:vAlign w:val="center"/>
          </w:tcPr>
          <w:p>
            <w:pPr>
              <w:adjustRightInd w:val="0"/>
              <w:snapToGrid w:val="0"/>
              <w:spacing w:afterLines="20" w:line="240" w:lineRule="atLeast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档案室环保无害化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lang w:val="en-US" w:eastAsia="zh-CN"/>
              </w:rPr>
              <w:t>杀虫、灭菌、除湿。库房4间，面积约249平米。</w:t>
            </w:r>
          </w:p>
        </w:tc>
        <w:tc>
          <w:tcPr>
            <w:tcW w:w="1984" w:type="dxa"/>
            <w:vAlign w:val="center"/>
          </w:tcPr>
          <w:p>
            <w:pPr>
              <w:spacing w:line="600" w:lineRule="exact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服务期限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1161" w:type="dxa"/>
            <w:vAlign w:val="center"/>
          </w:tcPr>
          <w:p>
            <w:pPr>
              <w:spacing w:afterLines="20" w:line="600" w:lineRule="exact"/>
              <w:jc w:val="center"/>
              <w:rPr>
                <w:rFonts w:ascii="仿宋" w:hAnsi="仿宋" w:eastAsia="仿宋" w:cs="仿宋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  <w:t>备注</w:t>
            </w:r>
          </w:p>
        </w:tc>
        <w:tc>
          <w:tcPr>
            <w:tcW w:w="7594" w:type="dxa"/>
            <w:gridSpan w:val="3"/>
            <w:vAlign w:val="center"/>
          </w:tcPr>
          <w:p>
            <w:pPr>
              <w:spacing w:afterLines="20" w:line="600" w:lineRule="exact"/>
              <w:jc w:val="center"/>
              <w:rPr>
                <w:rFonts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</w:tr>
    </w:tbl>
    <w:p>
      <w:pPr>
        <w:spacing w:line="600" w:lineRule="exact"/>
        <w:ind w:right="560" w:firstLine="6080" w:firstLineChars="1900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ind w:right="560" w:firstLine="4800" w:firstLineChars="15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综合部</w:t>
      </w:r>
    </w:p>
    <w:p>
      <w:pPr>
        <w:wordWrap w:val="0"/>
        <w:spacing w:line="600" w:lineRule="exact"/>
        <w:ind w:right="1720" w:firstLine="4320" w:firstLineChars="13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2025年9月5日</w:t>
      </w:r>
    </w:p>
    <w:p>
      <w:pPr>
        <w:tabs>
          <w:tab w:val="left" w:pos="8280"/>
        </w:tabs>
        <w:spacing w:line="600" w:lineRule="exact"/>
        <w:ind w:right="28"/>
        <w:jc w:val="left"/>
        <w:rPr>
          <w:rFonts w:ascii="仿宋" w:hAnsi="仿宋" w:eastAsia="仿宋" w:cs="仿宋"/>
          <w:sz w:val="32"/>
          <w:szCs w:val="32"/>
        </w:rPr>
      </w:pPr>
    </w:p>
    <w:p>
      <w:pPr>
        <w:tabs>
          <w:tab w:val="left" w:pos="8280"/>
        </w:tabs>
        <w:spacing w:line="480" w:lineRule="exact"/>
        <w:ind w:right="28"/>
        <w:jc w:val="left"/>
        <w:rPr>
          <w:rFonts w:ascii="仿宋" w:hAnsi="仿宋" w:eastAsia="仿宋" w:cs="仿宋"/>
          <w:sz w:val="32"/>
          <w:szCs w:val="32"/>
        </w:rPr>
      </w:pPr>
    </w:p>
    <w:p>
      <w:pPr>
        <w:tabs>
          <w:tab w:val="left" w:pos="8280"/>
        </w:tabs>
        <w:spacing w:line="480" w:lineRule="exact"/>
        <w:ind w:right="28"/>
        <w:jc w:val="left"/>
        <w:rPr>
          <w:rFonts w:ascii="仿宋" w:hAnsi="仿宋" w:eastAsia="仿宋" w:cs="仿宋"/>
          <w:sz w:val="32"/>
          <w:szCs w:val="32"/>
        </w:rPr>
      </w:pPr>
    </w:p>
    <w:p>
      <w:pPr>
        <w:tabs>
          <w:tab w:val="left" w:pos="8280"/>
        </w:tabs>
        <w:spacing w:line="480" w:lineRule="exact"/>
        <w:ind w:right="28"/>
        <w:jc w:val="left"/>
        <w:rPr>
          <w:rFonts w:ascii="仿宋" w:hAnsi="仿宋" w:eastAsia="仿宋" w:cs="仿宋"/>
          <w:sz w:val="32"/>
          <w:szCs w:val="32"/>
        </w:rPr>
      </w:pPr>
    </w:p>
    <w:p>
      <w:pPr>
        <w:tabs>
          <w:tab w:val="left" w:pos="8280"/>
        </w:tabs>
        <w:spacing w:line="480" w:lineRule="exact"/>
        <w:ind w:right="28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经办人：        部门负责人：          分管领导：</w:t>
      </w:r>
    </w:p>
    <w:p>
      <w:pPr>
        <w:spacing w:line="480" w:lineRule="exact"/>
        <w:jc w:val="left"/>
        <w:rPr>
          <w:rFonts w:ascii="楷体" w:hAnsi="楷体" w:eastAsia="楷体"/>
          <w:sz w:val="32"/>
          <w:szCs w:val="32"/>
        </w:rPr>
      </w:pPr>
    </w:p>
    <w:p>
      <w:pPr>
        <w:spacing w:line="480" w:lineRule="exact"/>
        <w:jc w:val="left"/>
        <w:rPr>
          <w:rFonts w:ascii="楷体" w:hAnsi="楷体" w:eastAsia="楷体"/>
          <w:sz w:val="32"/>
          <w:szCs w:val="32"/>
        </w:rPr>
      </w:pPr>
    </w:p>
    <w:p>
      <w:pPr>
        <w:spacing w:line="480" w:lineRule="exact"/>
        <w:jc w:val="left"/>
        <w:rPr>
          <w:rFonts w:ascii="楷体" w:hAnsi="楷体" w:eastAsia="楷体"/>
          <w:sz w:val="32"/>
          <w:szCs w:val="32"/>
        </w:rPr>
      </w:pPr>
      <w:bookmarkStart w:id="0" w:name="_GoBack"/>
      <w:bookmarkEnd w:id="0"/>
    </w:p>
    <w:p>
      <w:pPr>
        <w:spacing w:line="600" w:lineRule="exact"/>
        <w:ind w:firstLine="4800" w:firstLineChars="1500"/>
        <w:rPr>
          <w:sz w:val="32"/>
          <w:szCs w:val="32"/>
        </w:rPr>
      </w:pPr>
    </w:p>
    <w:sectPr>
      <w:footerReference r:id="rId3" w:type="default"/>
      <w:pgSz w:w="11906" w:h="16838"/>
      <w:pgMar w:top="1701" w:right="1474" w:bottom="164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12F1FEA-8C82-401D-BA62-E3383F9F671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D004777-22F7-4B7E-BD21-F253B23709A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4D90FC7-7779-4B9F-A0C2-0653BD99B3A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Theme="majorEastAsia" w:hAnsiTheme="majorEastAsia" w:eastAsiaTheme="majorEastAsia" w:cstheme="majorEastAsia"/>
                    <w:sz w:val="28"/>
                    <w:szCs w:val="28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 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BmZDQwYjg1NDlkNjc0NDE1ZmMwMDJkNmExOTljNTUifQ=="/>
  </w:docVars>
  <w:rsids>
    <w:rsidRoot w:val="3EFD636A"/>
    <w:rsid w:val="000279D4"/>
    <w:rsid w:val="0003471C"/>
    <w:rsid w:val="00052B69"/>
    <w:rsid w:val="000F49AC"/>
    <w:rsid w:val="00120DB3"/>
    <w:rsid w:val="00136055"/>
    <w:rsid w:val="00183BDC"/>
    <w:rsid w:val="001B6A85"/>
    <w:rsid w:val="001E7DA7"/>
    <w:rsid w:val="001F1FD4"/>
    <w:rsid w:val="002A2F8C"/>
    <w:rsid w:val="002D7C77"/>
    <w:rsid w:val="00305078"/>
    <w:rsid w:val="0034352C"/>
    <w:rsid w:val="00384C62"/>
    <w:rsid w:val="003B33AF"/>
    <w:rsid w:val="003B6F69"/>
    <w:rsid w:val="003C00C5"/>
    <w:rsid w:val="003D0480"/>
    <w:rsid w:val="003F5814"/>
    <w:rsid w:val="00416160"/>
    <w:rsid w:val="00423EA8"/>
    <w:rsid w:val="004408E8"/>
    <w:rsid w:val="004E0E0D"/>
    <w:rsid w:val="004E1768"/>
    <w:rsid w:val="005616E9"/>
    <w:rsid w:val="005F51B9"/>
    <w:rsid w:val="006817AF"/>
    <w:rsid w:val="006A7EE4"/>
    <w:rsid w:val="006F70D7"/>
    <w:rsid w:val="00762162"/>
    <w:rsid w:val="0078781F"/>
    <w:rsid w:val="007913A1"/>
    <w:rsid w:val="007A0FB2"/>
    <w:rsid w:val="008724CA"/>
    <w:rsid w:val="00874BFA"/>
    <w:rsid w:val="00912513"/>
    <w:rsid w:val="00917E00"/>
    <w:rsid w:val="00946339"/>
    <w:rsid w:val="009C0696"/>
    <w:rsid w:val="00A00653"/>
    <w:rsid w:val="00A66AA6"/>
    <w:rsid w:val="00A774FA"/>
    <w:rsid w:val="00AA3A77"/>
    <w:rsid w:val="00AC22FE"/>
    <w:rsid w:val="00B5019C"/>
    <w:rsid w:val="00BA05BA"/>
    <w:rsid w:val="00BC660D"/>
    <w:rsid w:val="00C0391C"/>
    <w:rsid w:val="00C218A0"/>
    <w:rsid w:val="00C45BF1"/>
    <w:rsid w:val="00C82DBF"/>
    <w:rsid w:val="00D13378"/>
    <w:rsid w:val="00D171C5"/>
    <w:rsid w:val="00D61B13"/>
    <w:rsid w:val="00DA0458"/>
    <w:rsid w:val="00DA3FE7"/>
    <w:rsid w:val="00DC0AC6"/>
    <w:rsid w:val="00E0377C"/>
    <w:rsid w:val="00E04BEC"/>
    <w:rsid w:val="00E10E71"/>
    <w:rsid w:val="00E15B46"/>
    <w:rsid w:val="00E24AA1"/>
    <w:rsid w:val="00E62925"/>
    <w:rsid w:val="00E676D7"/>
    <w:rsid w:val="00E7598C"/>
    <w:rsid w:val="00E86C45"/>
    <w:rsid w:val="00F061CD"/>
    <w:rsid w:val="00F14FF0"/>
    <w:rsid w:val="00F151BC"/>
    <w:rsid w:val="00F80333"/>
    <w:rsid w:val="00F93BEB"/>
    <w:rsid w:val="00FA4EE7"/>
    <w:rsid w:val="00FC2114"/>
    <w:rsid w:val="014B2677"/>
    <w:rsid w:val="017D31AE"/>
    <w:rsid w:val="01AA5738"/>
    <w:rsid w:val="029307AF"/>
    <w:rsid w:val="03412DAF"/>
    <w:rsid w:val="0A9343EC"/>
    <w:rsid w:val="0AC66C76"/>
    <w:rsid w:val="0EA77ABC"/>
    <w:rsid w:val="0EC94423"/>
    <w:rsid w:val="12744894"/>
    <w:rsid w:val="12D60815"/>
    <w:rsid w:val="16D05862"/>
    <w:rsid w:val="1A7E43BC"/>
    <w:rsid w:val="1C8E3490"/>
    <w:rsid w:val="23A30AED"/>
    <w:rsid w:val="293164A9"/>
    <w:rsid w:val="29C72867"/>
    <w:rsid w:val="2A27165A"/>
    <w:rsid w:val="2A36189D"/>
    <w:rsid w:val="2BE21B83"/>
    <w:rsid w:val="2C485860"/>
    <w:rsid w:val="2EA66FF1"/>
    <w:rsid w:val="30187BCA"/>
    <w:rsid w:val="341F4F02"/>
    <w:rsid w:val="360B7EBA"/>
    <w:rsid w:val="364F0E68"/>
    <w:rsid w:val="37E00D3A"/>
    <w:rsid w:val="381256F7"/>
    <w:rsid w:val="38F207CE"/>
    <w:rsid w:val="394A4C3B"/>
    <w:rsid w:val="3C6F1DE5"/>
    <w:rsid w:val="3C877459"/>
    <w:rsid w:val="3E4B59D2"/>
    <w:rsid w:val="3EFD636A"/>
    <w:rsid w:val="422A5E1B"/>
    <w:rsid w:val="47F6704B"/>
    <w:rsid w:val="48DC7D87"/>
    <w:rsid w:val="49A33754"/>
    <w:rsid w:val="49A64064"/>
    <w:rsid w:val="49F66C27"/>
    <w:rsid w:val="4C8F6833"/>
    <w:rsid w:val="4DCE5139"/>
    <w:rsid w:val="4E1000CB"/>
    <w:rsid w:val="50974594"/>
    <w:rsid w:val="510E7D88"/>
    <w:rsid w:val="51C65942"/>
    <w:rsid w:val="52096F54"/>
    <w:rsid w:val="54325CE9"/>
    <w:rsid w:val="59611F42"/>
    <w:rsid w:val="59885EF4"/>
    <w:rsid w:val="5C366A56"/>
    <w:rsid w:val="5F3B6A32"/>
    <w:rsid w:val="62BD6054"/>
    <w:rsid w:val="636D1FAC"/>
    <w:rsid w:val="63786938"/>
    <w:rsid w:val="66601D01"/>
    <w:rsid w:val="68086525"/>
    <w:rsid w:val="69180510"/>
    <w:rsid w:val="694D1762"/>
    <w:rsid w:val="69B31FE7"/>
    <w:rsid w:val="6DDF784E"/>
    <w:rsid w:val="6FB72105"/>
    <w:rsid w:val="722B229D"/>
    <w:rsid w:val="725D01F5"/>
    <w:rsid w:val="72A050D2"/>
    <w:rsid w:val="765B5EE0"/>
    <w:rsid w:val="7D293524"/>
    <w:rsid w:val="7DD53301"/>
    <w:rsid w:val="7EA90D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宋体" w:cs="Times New Roman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2012dnd.com</Company>
  <Pages>2</Pages>
  <Words>32</Words>
  <Characters>186</Characters>
  <Lines>1</Lines>
  <Paragraphs>1</Paragraphs>
  <TotalTime>6</TotalTime>
  <ScaleCrop>false</ScaleCrop>
  <LinksUpToDate>false</LinksUpToDate>
  <CharactersWithSpaces>217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2025-04-29T02:48:00Z</dcterms:created>
  <dc:creator>唐国超</dc:creator>
  <cp:lastModifiedBy>赵琰</cp:lastModifiedBy>
  <cp:lastPrinted>2025-09-05T00:44:00Z</cp:lastPrinted>
  <dcterms:modified xsi:type="dcterms:W3CDTF">2025-09-05T09:19:13Z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273C58F933294363B6FDE1895C9976F6_13</vt:lpwstr>
  </property>
  <property fmtid="{D5CDD505-2E9C-101B-9397-08002B2CF9AE}" pid="4" name="KSOTemplateDocerSaveRecord">
    <vt:lpwstr>eyJoZGlkIjoiNDk3ZDc1ZGZkNzRhN2FjYzU2YzNmN2UyZmZhZjY3NTciLCJ1c2VySWQiOiI2OTUwMjcyNTMifQ==</vt:lpwstr>
  </property>
</Properties>
</file>