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</w:t>
      </w:r>
    </w:p>
    <w:p>
      <w:pPr>
        <w:spacing w:before="100" w:beforeAutospacing="1" w:after="100" w:afterAutospacing="1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叙州区天泉供水</w:t>
      </w:r>
      <w:r>
        <w:rPr>
          <w:rFonts w:hint="eastAsia" w:ascii="宋体" w:hAnsi="宋体" w:cs="宋体"/>
          <w:b/>
          <w:bCs/>
          <w:sz w:val="32"/>
          <w:szCs w:val="32"/>
        </w:rPr>
        <w:t>有限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责任</w:t>
      </w:r>
      <w:r>
        <w:rPr>
          <w:rFonts w:hint="eastAsia" w:ascii="宋体" w:hAnsi="宋体" w:cs="宋体"/>
          <w:b/>
          <w:bCs/>
          <w:sz w:val="32"/>
          <w:szCs w:val="32"/>
        </w:rPr>
        <w:t>公司招标采购文件资料费</w:t>
      </w:r>
    </w:p>
    <w:p>
      <w:pPr>
        <w:spacing w:before="100" w:beforeAutospacing="1" w:after="100" w:afterAutospacing="1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日期：2023年   月   日</w:t>
      </w:r>
    </w:p>
    <w:tbl>
      <w:tblPr>
        <w:tblStyle w:val="3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24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6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2" w:type="dxa"/>
            <w:gridSpan w:val="2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9017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注：1、无论采购过程和结果如何，此费用不退。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A1YWIyMTk5YzUwNTdkYjZjYWUwOTViNmQ1OWEifQ=="/>
  </w:docVars>
  <w:rsids>
    <w:rsidRoot w:val="5129205D"/>
    <w:rsid w:val="512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2023-12-04T06:33:00Z</dcterms:created>
  <dc:creator>蒋蒋</dc:creator>
  <cp:lastModifiedBy>蒋蒋</cp:lastModifiedBy>
  <dcterms:modified xsi:type="dcterms:W3CDTF">2023-12-04T06:33:51Z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85026550546949AAA5B79AC57722EDE0_11</vt:lpwstr>
  </property>
</Properties>
</file>